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B2" w:rsidRPr="007950B2" w:rsidRDefault="007950B2" w:rsidP="007950B2">
      <w:pPr>
        <w:pStyle w:val="NormalWeb"/>
        <w:spacing w:before="0" w:beforeAutospacing="0" w:after="200" w:afterAutospacing="0"/>
        <w:rPr>
          <w:rFonts w:ascii="Open Sans" w:hAnsi="Open Sans" w:cs="Open Sans"/>
        </w:rPr>
      </w:pPr>
      <w:r w:rsidRPr="007950B2">
        <w:rPr>
          <w:rFonts w:ascii="Open Sans" w:hAnsi="Open Sans" w:cs="Open Sans"/>
          <w:color w:val="000000"/>
        </w:rPr>
        <w:t xml:space="preserve">Hello, </w:t>
      </w:r>
      <w:r w:rsidRPr="007950B2">
        <w:rPr>
          <w:rFonts w:ascii="Open Sans" w:hAnsi="Open Sans" w:cs="Open Sans"/>
          <w:color w:val="000000"/>
        </w:rPr>
        <w:br/>
      </w:r>
      <w:r w:rsidRPr="007950B2">
        <w:rPr>
          <w:rFonts w:ascii="Open Sans" w:hAnsi="Open Sans" w:cs="Open Sans"/>
          <w:color w:val="000000"/>
        </w:rPr>
        <w:br/>
        <w:t xml:space="preserve">We are approaching the start of our benefits open enrollment period. As a reminder, this is the one time a year you can make changes to your health insurance plans. </w:t>
      </w:r>
      <w:r w:rsidRPr="007950B2">
        <w:rPr>
          <w:rFonts w:ascii="Open Sans" w:hAnsi="Open Sans" w:cs="Open Sans"/>
          <w:color w:val="000000"/>
        </w:rPr>
        <w:br/>
      </w:r>
      <w:r w:rsidRPr="007950B2">
        <w:rPr>
          <w:rFonts w:ascii="Open Sans" w:hAnsi="Open Sans" w:cs="Open Sans"/>
          <w:color w:val="000000"/>
        </w:rPr>
        <w:br/>
        <w:t xml:space="preserve">As part of our company’s benefits package this year, you will have the opportunity to enroll in a limited purpose FSA (LPFSA). </w:t>
      </w:r>
      <w:r w:rsidRPr="007950B2">
        <w:rPr>
          <w:rFonts w:ascii="Open Sans" w:hAnsi="Open Sans" w:cs="Open Sans"/>
          <w:color w:val="000000"/>
        </w:rPr>
        <w:br/>
      </w:r>
      <w:r w:rsidRPr="007950B2">
        <w:rPr>
          <w:rFonts w:ascii="Open Sans" w:hAnsi="Open Sans" w:cs="Open Sans"/>
          <w:color w:val="000000"/>
        </w:rPr>
        <w:br/>
      </w:r>
      <w:r w:rsidRPr="007950B2">
        <w:rPr>
          <w:rFonts w:ascii="Open Sans" w:hAnsi="Open Sans" w:cs="Open Sans"/>
          <w:b/>
          <w:bCs/>
          <w:color w:val="000000"/>
        </w:rPr>
        <w:t>Limited Purpose FSA Overview</w:t>
      </w:r>
    </w:p>
    <w:p w:rsidR="007950B2" w:rsidRPr="007950B2" w:rsidRDefault="007950B2" w:rsidP="007950B2">
      <w:pPr>
        <w:pStyle w:val="NormalWeb"/>
        <w:spacing w:before="0" w:beforeAutospacing="0" w:after="200" w:afterAutospacing="0"/>
        <w:rPr>
          <w:rFonts w:ascii="Open Sans" w:hAnsi="Open Sans" w:cs="Open Sans"/>
        </w:rPr>
      </w:pPr>
      <w:r w:rsidRPr="007950B2">
        <w:rPr>
          <w:rFonts w:ascii="Open Sans" w:hAnsi="Open Sans" w:cs="Open Sans"/>
          <w:color w:val="000000"/>
        </w:rPr>
        <w:t>An LPFSA allows you to allocate up to $</w:t>
      </w:r>
      <w:r w:rsidR="00D43A8C">
        <w:rPr>
          <w:rFonts w:ascii="Open Sans" w:hAnsi="Open Sans" w:cs="Open Sans"/>
          <w:color w:val="000000"/>
        </w:rPr>
        <w:t>3</w:t>
      </w:r>
      <w:r w:rsidRPr="007950B2">
        <w:rPr>
          <w:rFonts w:ascii="Open Sans" w:hAnsi="Open Sans" w:cs="Open Sans"/>
          <w:color w:val="000000"/>
        </w:rPr>
        <w:t>,</w:t>
      </w:r>
      <w:r w:rsidR="00721E59">
        <w:rPr>
          <w:rFonts w:ascii="Open Sans" w:hAnsi="Open Sans" w:cs="Open Sans"/>
          <w:color w:val="000000"/>
        </w:rPr>
        <w:t>20</w:t>
      </w:r>
      <w:r w:rsidRPr="007950B2">
        <w:rPr>
          <w:rFonts w:ascii="Open Sans" w:hAnsi="Open Sans" w:cs="Open Sans"/>
          <w:color w:val="000000"/>
        </w:rPr>
        <w:t>0 pre-tax to pay for eligible vision and dental expenses. </w:t>
      </w:r>
    </w:p>
    <w:p w:rsidR="007950B2" w:rsidRPr="007950B2" w:rsidRDefault="007950B2" w:rsidP="007950B2">
      <w:pPr>
        <w:pStyle w:val="NormalWeb"/>
        <w:spacing w:before="0" w:beforeAutospacing="0" w:after="0" w:afterAutospacing="0"/>
        <w:rPr>
          <w:rFonts w:ascii="Open Sans" w:hAnsi="Open Sans" w:cs="Open Sans"/>
        </w:rPr>
      </w:pPr>
      <w:r w:rsidRPr="007950B2">
        <w:rPr>
          <w:rFonts w:ascii="Open Sans" w:hAnsi="Open Sans" w:cs="Open Sans"/>
          <w:color w:val="000000"/>
        </w:rPr>
        <w:t>Every dollar you contribute to an LPFSA lowers your taxable income. That means if you earn $40,000 a year and contribute $</w:t>
      </w:r>
      <w:r w:rsidR="00D43A8C">
        <w:rPr>
          <w:rFonts w:ascii="Open Sans" w:hAnsi="Open Sans" w:cs="Open Sans"/>
          <w:color w:val="000000"/>
        </w:rPr>
        <w:t>3,</w:t>
      </w:r>
      <w:r w:rsidR="00721E59">
        <w:rPr>
          <w:rFonts w:ascii="Open Sans" w:hAnsi="Open Sans" w:cs="Open Sans"/>
          <w:color w:val="000000"/>
        </w:rPr>
        <w:t>20</w:t>
      </w:r>
      <w:r w:rsidRPr="007950B2">
        <w:rPr>
          <w:rFonts w:ascii="Open Sans" w:hAnsi="Open Sans" w:cs="Open Sans"/>
          <w:color w:val="000000"/>
        </w:rPr>
        <w:t>0 to an LPFSA, only $3</w:t>
      </w:r>
      <w:r w:rsidR="00D43A8C">
        <w:rPr>
          <w:rFonts w:ascii="Open Sans" w:hAnsi="Open Sans" w:cs="Open Sans"/>
          <w:color w:val="000000"/>
        </w:rPr>
        <w:t>6</w:t>
      </w:r>
      <w:r w:rsidRPr="007950B2">
        <w:rPr>
          <w:rFonts w:ascii="Open Sans" w:hAnsi="Open Sans" w:cs="Open Sans"/>
          <w:color w:val="000000"/>
        </w:rPr>
        <w:t>,</w:t>
      </w:r>
      <w:r w:rsidR="00721E59">
        <w:rPr>
          <w:rFonts w:ascii="Open Sans" w:hAnsi="Open Sans" w:cs="Open Sans"/>
          <w:color w:val="000000"/>
        </w:rPr>
        <w:t>80</w:t>
      </w:r>
      <w:r w:rsidRPr="007950B2">
        <w:rPr>
          <w:rFonts w:ascii="Open Sans" w:hAnsi="Open Sans" w:cs="Open Sans"/>
          <w:color w:val="000000"/>
        </w:rPr>
        <w:t xml:space="preserve">0 of your income is subject to tax. </w:t>
      </w:r>
      <w:r w:rsidRPr="007950B2">
        <w:rPr>
          <w:rFonts w:ascii="Open Sans" w:hAnsi="Open Sans" w:cs="Open Sans"/>
          <w:color w:val="000000"/>
        </w:rPr>
        <w:br/>
      </w:r>
      <w:r w:rsidRPr="007950B2">
        <w:rPr>
          <w:rFonts w:ascii="Open Sans" w:hAnsi="Open Sans" w:cs="Open Sans"/>
          <w:color w:val="000000"/>
        </w:rPr>
        <w:br/>
      </w:r>
    </w:p>
    <w:p w:rsidR="007950B2" w:rsidRPr="007950B2" w:rsidRDefault="007950B2" w:rsidP="007950B2">
      <w:pPr>
        <w:pStyle w:val="NormalWeb"/>
        <w:spacing w:before="0" w:beforeAutospacing="0" w:after="0" w:afterAutospacing="0"/>
        <w:rPr>
          <w:rFonts w:ascii="Open Sans" w:hAnsi="Open Sans" w:cs="Open Sans"/>
        </w:rPr>
      </w:pPr>
      <w:r w:rsidRPr="007950B2">
        <w:rPr>
          <w:rFonts w:ascii="Open Sans" w:hAnsi="Open Sans" w:cs="Open Sans"/>
          <w:b/>
          <w:bCs/>
          <w:color w:val="000000"/>
        </w:rPr>
        <w:t>A few things you should know: </w:t>
      </w:r>
    </w:p>
    <w:p w:rsidR="007950B2" w:rsidRPr="007950B2" w:rsidRDefault="007950B2" w:rsidP="007950B2">
      <w:pPr>
        <w:rPr>
          <w:rFonts w:ascii="Open Sans" w:hAnsi="Open Sans" w:cs="Open Sans"/>
        </w:rPr>
      </w:pPr>
      <w:bookmarkStart w:id="0" w:name="_GoBack"/>
      <w:bookmarkEnd w:id="0"/>
    </w:p>
    <w:p w:rsidR="007950B2" w:rsidRPr="007950B2" w:rsidRDefault="007950B2" w:rsidP="007950B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7950B2">
        <w:rPr>
          <w:rFonts w:ascii="Open Sans" w:hAnsi="Open Sans" w:cs="Open Sans"/>
          <w:color w:val="000000"/>
        </w:rPr>
        <w:t>You can use your LPFSA to pay for expenses such as eyeglasses, contact lenses, vision exams, LASIK, teeth cleaning, dental x-rays, crowns, and more. </w:t>
      </w:r>
    </w:p>
    <w:p w:rsidR="007950B2" w:rsidRPr="007950B2" w:rsidRDefault="007950B2" w:rsidP="007950B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7950B2">
        <w:rPr>
          <w:rFonts w:ascii="Open Sans" w:hAnsi="Open Sans" w:cs="Open Sans"/>
          <w:color w:val="000000"/>
        </w:rPr>
        <w:t>The account is funded through payroll deductions over the course of the year, but your entire annual contribution is immediately available for use at the beginning of the plan year. </w:t>
      </w:r>
    </w:p>
    <w:p w:rsidR="007950B2" w:rsidRPr="007950B2" w:rsidRDefault="007950B2" w:rsidP="007950B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 w:rsidRPr="007950B2">
        <w:rPr>
          <w:rFonts w:ascii="Open Sans" w:hAnsi="Open Sans" w:cs="Open Sans"/>
          <w:color w:val="000000"/>
        </w:rPr>
        <w:t xml:space="preserve">Ameriflex is our LPFSA administrator. You can learn more about the benefits of an LPFSA on their website at </w:t>
      </w:r>
      <w:hyperlink r:id="rId5" w:history="1">
        <w:r w:rsidRPr="007950B2">
          <w:rPr>
            <w:rStyle w:val="Hyperlink"/>
            <w:rFonts w:ascii="Open Sans" w:hAnsi="Open Sans" w:cs="Open Sans"/>
            <w:color w:val="1155CC"/>
          </w:rPr>
          <w:t>myameriflex.com/LPFSA</w:t>
        </w:r>
      </w:hyperlink>
      <w:r w:rsidRPr="007950B2">
        <w:rPr>
          <w:rFonts w:ascii="Open Sans" w:hAnsi="Open Sans" w:cs="Open Sans"/>
          <w:color w:val="000000"/>
        </w:rPr>
        <w:t>. </w:t>
      </w:r>
    </w:p>
    <w:p w:rsidR="007950B2" w:rsidRPr="007950B2" w:rsidRDefault="007950B2" w:rsidP="007950B2">
      <w:pPr>
        <w:pStyle w:val="NormalWeb"/>
        <w:spacing w:before="0" w:beforeAutospacing="0" w:after="200" w:afterAutospacing="0"/>
        <w:rPr>
          <w:rFonts w:ascii="Open Sans" w:hAnsi="Open Sans" w:cs="Open Sans"/>
        </w:rPr>
      </w:pPr>
      <w:r w:rsidRPr="007950B2">
        <w:rPr>
          <w:rFonts w:ascii="Open Sans" w:hAnsi="Open Sans" w:cs="Open Sans"/>
          <w:color w:val="000000"/>
        </w:rPr>
        <w:br/>
        <w:t>Be on the lookout for more information and enrollment instructions during our annual open enrollment meeting</w:t>
      </w:r>
    </w:p>
    <w:p w:rsidR="003A1D08" w:rsidRPr="007950B2" w:rsidRDefault="00721E59">
      <w:pPr>
        <w:rPr>
          <w:rFonts w:ascii="Open Sans" w:hAnsi="Open Sans" w:cs="Open Sans"/>
        </w:rPr>
      </w:pPr>
    </w:p>
    <w:sectPr w:rsidR="003A1D08" w:rsidRPr="0079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1468"/>
    <w:multiLevelType w:val="multilevel"/>
    <w:tmpl w:val="211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726D7"/>
    <w:multiLevelType w:val="multilevel"/>
    <w:tmpl w:val="68C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619AF"/>
    <w:multiLevelType w:val="multilevel"/>
    <w:tmpl w:val="F68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D5"/>
    <w:rsid w:val="000D6249"/>
    <w:rsid w:val="002E108E"/>
    <w:rsid w:val="00493DF8"/>
    <w:rsid w:val="004C67ED"/>
    <w:rsid w:val="005F5B39"/>
    <w:rsid w:val="00721E59"/>
    <w:rsid w:val="007950B2"/>
    <w:rsid w:val="008E08D5"/>
    <w:rsid w:val="00A02171"/>
    <w:rsid w:val="00D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4F9B"/>
  <w15:docId w15:val="{39DF713C-76FA-4451-B2F6-FBE1A0D7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0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ameriflex.com/LPF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McPherson</dc:creator>
  <cp:lastModifiedBy>Aimee Reynard</cp:lastModifiedBy>
  <cp:revision>2</cp:revision>
  <dcterms:created xsi:type="dcterms:W3CDTF">2023-11-13T16:02:00Z</dcterms:created>
  <dcterms:modified xsi:type="dcterms:W3CDTF">2023-11-13T16:02:00Z</dcterms:modified>
</cp:coreProperties>
</file>